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4 </w:t>
      </w:r>
    </w:p>
    <w:p w:rsidR="001F2E93" w:rsidRPr="0060141D" w:rsidRDefault="001F2E93" w:rsidP="001F2E93">
      <w:pPr>
        <w:pStyle w:val="Zpat"/>
        <w:tabs>
          <w:tab w:val="left" w:pos="2694"/>
        </w:tabs>
        <w:jc w:val="both"/>
        <w:rPr>
          <w:sz w:val="22"/>
          <w:szCs w:val="22"/>
        </w:rPr>
      </w:pPr>
      <w:r w:rsidRPr="0060141D">
        <w:rPr>
          <w:sz w:val="22"/>
          <w:szCs w:val="22"/>
        </w:rPr>
        <w:t>Název projektu:</w:t>
      </w:r>
      <w:r w:rsidRPr="0060141D">
        <w:rPr>
          <w:sz w:val="22"/>
          <w:szCs w:val="22"/>
        </w:rPr>
        <w:tab/>
      </w:r>
      <w:r w:rsidR="00F153F2">
        <w:rPr>
          <w:sz w:val="22"/>
          <w:szCs w:val="22"/>
        </w:rPr>
        <w:t>EU peníze pro modernizaci SPŠ Tábor</w:t>
      </w:r>
    </w:p>
    <w:p w:rsidR="001F2E93" w:rsidRPr="0060141D" w:rsidRDefault="001F2E93" w:rsidP="001F2E93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sz w:val="22"/>
          <w:szCs w:val="22"/>
        </w:rPr>
        <w:t>Registrační číslo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CZ.1.07/1.</w:t>
      </w:r>
      <w:r w:rsidR="00F153F2">
        <w:rPr>
          <w:b/>
          <w:sz w:val="22"/>
          <w:szCs w:val="22"/>
        </w:rPr>
        <w:t>5</w:t>
      </w:r>
      <w:r w:rsidRPr="0060141D">
        <w:rPr>
          <w:b/>
          <w:sz w:val="22"/>
          <w:szCs w:val="22"/>
        </w:rPr>
        <w:t>.00/</w:t>
      </w:r>
      <w:r w:rsidR="00F153F2">
        <w:rPr>
          <w:b/>
          <w:sz w:val="22"/>
          <w:szCs w:val="22"/>
        </w:rPr>
        <w:t>3</w:t>
      </w:r>
      <w:r w:rsidRPr="0060141D">
        <w:rPr>
          <w:b/>
          <w:sz w:val="22"/>
          <w:szCs w:val="22"/>
        </w:rPr>
        <w:t>4.000</w:t>
      </w:r>
      <w:r w:rsidR="00F153F2">
        <w:rPr>
          <w:b/>
          <w:sz w:val="22"/>
          <w:szCs w:val="22"/>
        </w:rPr>
        <w:t>8</w:t>
      </w:r>
    </w:p>
    <w:p w:rsidR="001F2E93" w:rsidRPr="00000D17" w:rsidRDefault="001F2E93" w:rsidP="001F2E93">
      <w:pPr>
        <w:pStyle w:val="Bezmezer"/>
        <w:rPr>
          <w:rFonts w:eastAsia="Calibri"/>
          <w:color w:val="000000"/>
          <w:u w:val="single"/>
          <w:lang w:eastAsia="en-US"/>
        </w:rPr>
      </w:pPr>
      <w:r w:rsidRPr="0060141D">
        <w:rPr>
          <w:sz w:val="22"/>
          <w:szCs w:val="22"/>
        </w:rPr>
        <w:t xml:space="preserve">Název veřejné zakázky: </w:t>
      </w:r>
      <w:r w:rsidRPr="00000D17">
        <w:rPr>
          <w:rFonts w:eastAsia="Calibri"/>
          <w:color w:val="000000"/>
          <w:u w:val="single"/>
          <w:lang w:eastAsia="en-US"/>
        </w:rPr>
        <w:t xml:space="preserve">Dodávka </w:t>
      </w:r>
      <w:r w:rsidR="00F153F2">
        <w:rPr>
          <w:rFonts w:eastAsia="Calibri"/>
          <w:color w:val="000000"/>
          <w:u w:val="single"/>
          <w:lang w:eastAsia="en-US"/>
        </w:rPr>
        <w:t>výpočetní techniky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1F2E93">
      <w:pPr>
        <w:pStyle w:val="Bezmezer"/>
        <w:rPr>
          <w:rFonts w:eastAsia="Calibri"/>
          <w:b/>
          <w:color w:val="000000"/>
          <w:lang w:eastAsia="en-US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Pr="0060141D">
        <w:rPr>
          <w:rFonts w:eastAsia="Calibri"/>
          <w:b/>
          <w:color w:val="000000"/>
          <w:lang w:eastAsia="en-US"/>
        </w:rPr>
        <w:t xml:space="preserve">Dodávka </w:t>
      </w:r>
      <w:r w:rsidR="00F153F2">
        <w:rPr>
          <w:rFonts w:eastAsia="Calibri"/>
          <w:b/>
          <w:color w:val="000000"/>
          <w:lang w:eastAsia="en-US"/>
        </w:rPr>
        <w:t>výpočetní techniky“,</w:t>
      </w:r>
    </w:p>
    <w:p w:rsidR="001F2E93" w:rsidRPr="0060141D" w:rsidRDefault="001F2E93" w:rsidP="001F2E93">
      <w:pPr>
        <w:pStyle w:val="Bezmezer"/>
        <w:rPr>
          <w:bCs/>
          <w:sz w:val="22"/>
          <w:szCs w:val="22"/>
        </w:rPr>
      </w:pPr>
      <w:r w:rsidRPr="0060141D">
        <w:rPr>
          <w:bCs/>
          <w:sz w:val="22"/>
          <w:szCs w:val="22"/>
        </w:rPr>
        <w:t>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8C" w:rsidRDefault="00D4008C" w:rsidP="0018304F">
      <w:r>
        <w:separator/>
      </w:r>
    </w:p>
  </w:endnote>
  <w:endnote w:type="continuationSeparator" w:id="0">
    <w:p w:rsidR="00D4008C" w:rsidRDefault="00D4008C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9775EF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F153F2">
      <w:rPr>
        <w:rStyle w:val="slostrnky"/>
        <w:rFonts w:ascii="Arial Narrow" w:hAnsi="Arial Narrow"/>
        <w:noProof/>
        <w:sz w:val="16"/>
        <w:szCs w:val="16"/>
      </w:rPr>
      <w:t>2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8C" w:rsidRDefault="00D4008C" w:rsidP="0018304F">
      <w:r>
        <w:separator/>
      </w:r>
    </w:p>
  </w:footnote>
  <w:footnote w:type="continuationSeparator" w:id="0">
    <w:p w:rsidR="00D4008C" w:rsidRDefault="00D4008C" w:rsidP="0018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Default="009775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6" type="#_x0000_t75" style="position:absolute;margin-left:0;margin-top:-33.35pt;width:479.25pt;height:117pt;z-index:251661312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8304F"/>
    <w:rsid w:val="001F2E93"/>
    <w:rsid w:val="003738B7"/>
    <w:rsid w:val="00414B24"/>
    <w:rsid w:val="00425130"/>
    <w:rsid w:val="006406BC"/>
    <w:rsid w:val="00710391"/>
    <w:rsid w:val="007827DE"/>
    <w:rsid w:val="007E6FA5"/>
    <w:rsid w:val="00900872"/>
    <w:rsid w:val="00920208"/>
    <w:rsid w:val="009775EF"/>
    <w:rsid w:val="00981820"/>
    <w:rsid w:val="009C0283"/>
    <w:rsid w:val="009F10AD"/>
    <w:rsid w:val="00A73997"/>
    <w:rsid w:val="00C37E46"/>
    <w:rsid w:val="00D4008C"/>
    <w:rsid w:val="00D62A22"/>
    <w:rsid w:val="00F153F2"/>
    <w:rsid w:val="00F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Petrova</cp:lastModifiedBy>
  <cp:revision>10</cp:revision>
  <cp:lastPrinted>2014-02-19T08:11:00Z</cp:lastPrinted>
  <dcterms:created xsi:type="dcterms:W3CDTF">2014-02-13T14:45:00Z</dcterms:created>
  <dcterms:modified xsi:type="dcterms:W3CDTF">2014-04-23T08:03:00Z</dcterms:modified>
</cp:coreProperties>
</file>